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C2" w:rsidRPr="002106C2" w:rsidRDefault="002106C2" w:rsidP="002106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C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 дошкольное образовательное учреждение детский   сад  № 15 станицы Николаевской муниципального образования Успенский район.</w:t>
      </w:r>
    </w:p>
    <w:p w:rsidR="00591DDE" w:rsidRPr="00591DDE" w:rsidRDefault="00591DDE" w:rsidP="00591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426" w:type="dxa"/>
        <w:jc w:val="center"/>
        <w:tblLook w:val="04A0" w:firstRow="1" w:lastRow="0" w:firstColumn="1" w:lastColumn="0" w:noHBand="0" w:noVBand="1"/>
      </w:tblPr>
      <w:tblGrid>
        <w:gridCol w:w="4595"/>
        <w:gridCol w:w="5831"/>
      </w:tblGrid>
      <w:tr w:rsidR="00591DDE" w:rsidRPr="00591DDE" w:rsidTr="00E17161">
        <w:trPr>
          <w:trHeight w:val="164"/>
          <w:jc w:val="center"/>
        </w:trPr>
        <w:tc>
          <w:tcPr>
            <w:tcW w:w="4595" w:type="dxa"/>
            <w:vMerge w:val="restart"/>
          </w:tcPr>
          <w:p w:rsidR="00591DDE" w:rsidRPr="00591DDE" w:rsidRDefault="00591DDE" w:rsidP="00591D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D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2"/>
                <w:sz w:val="24"/>
                <w:szCs w:val="24"/>
                <w:lang w:eastAsia="ru-RU"/>
              </w:rPr>
              <w:t>СОГЛАСОВАНО:</w:t>
            </w:r>
          </w:p>
          <w:p w:rsidR="00591DDE" w:rsidRPr="00591DDE" w:rsidRDefault="00591DDE" w:rsidP="00591D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  <w:lang w:eastAsia="ru-RU"/>
              </w:rPr>
            </w:pPr>
            <w:r w:rsidRPr="00591DDE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  <w:lang w:eastAsia="ru-RU"/>
              </w:rPr>
              <w:t>Председатель первичной профсоюзной</w:t>
            </w:r>
          </w:p>
          <w:p w:rsidR="00591DDE" w:rsidRPr="00591DDE" w:rsidRDefault="00591DDE" w:rsidP="00591DD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DDE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  <w:lang w:eastAsia="ru-RU"/>
              </w:rPr>
              <w:t>организации МБДОУ</w:t>
            </w:r>
            <w:r w:rsidR="002106C2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  <w:lang w:eastAsia="ru-RU"/>
              </w:rPr>
              <w:t xml:space="preserve"> д/с №15</w:t>
            </w:r>
          </w:p>
          <w:p w:rsidR="00591DDE" w:rsidRPr="00591DDE" w:rsidRDefault="00591DDE" w:rsidP="00591DD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DDE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  <w:lang w:eastAsia="ru-RU"/>
              </w:rPr>
              <w:t>__</w:t>
            </w:r>
            <w:r w:rsidR="002106C2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  <w:lang w:eastAsia="ru-RU"/>
              </w:rPr>
              <w:t xml:space="preserve">______________  Т.А. Шиловская </w:t>
            </w:r>
          </w:p>
          <w:p w:rsidR="00591DDE" w:rsidRPr="00591DDE" w:rsidRDefault="00591DDE" w:rsidP="00591DDE">
            <w:pPr>
              <w:shd w:val="clear" w:color="auto" w:fill="FFFFFF"/>
              <w:tabs>
                <w:tab w:val="left" w:leader="underscore" w:pos="475"/>
                <w:tab w:val="left" w:leader="underscore" w:pos="1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DDE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>30.08.2017г.</w:t>
            </w:r>
          </w:p>
        </w:tc>
        <w:tc>
          <w:tcPr>
            <w:tcW w:w="5831" w:type="dxa"/>
          </w:tcPr>
          <w:p w:rsidR="00591DDE" w:rsidRPr="00591DDE" w:rsidRDefault="00591DDE" w:rsidP="0059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УТВЕРЖДАЮ:</w:t>
            </w:r>
          </w:p>
        </w:tc>
      </w:tr>
      <w:tr w:rsidR="00591DDE" w:rsidRPr="00591DDE" w:rsidTr="00E17161">
        <w:trPr>
          <w:trHeight w:val="86"/>
          <w:jc w:val="center"/>
        </w:trPr>
        <w:tc>
          <w:tcPr>
            <w:tcW w:w="4595" w:type="dxa"/>
            <w:vMerge/>
          </w:tcPr>
          <w:p w:rsidR="00591DDE" w:rsidRPr="00591DDE" w:rsidRDefault="00591DDE" w:rsidP="00591DDE">
            <w:pPr>
              <w:shd w:val="clear" w:color="auto" w:fill="FFFFFF"/>
              <w:tabs>
                <w:tab w:val="left" w:leader="underscore" w:pos="475"/>
                <w:tab w:val="left" w:leader="underscore" w:pos="1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</w:tcPr>
          <w:p w:rsidR="00591DDE" w:rsidRPr="00591DDE" w:rsidRDefault="00591DDE" w:rsidP="00591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Заведующая МБДОУ</w:t>
            </w:r>
            <w:r w:rsidR="002106C2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  <w:lang w:eastAsia="ru-RU"/>
              </w:rPr>
              <w:t xml:space="preserve"> д/с №15</w:t>
            </w:r>
          </w:p>
          <w:p w:rsidR="00591DDE" w:rsidRPr="00591DDE" w:rsidRDefault="00591DDE" w:rsidP="00591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21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  О.Н. Косова</w:t>
            </w:r>
          </w:p>
          <w:p w:rsidR="00591DDE" w:rsidRPr="00591DDE" w:rsidRDefault="00591DDE" w:rsidP="0059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приказ № 117</w:t>
            </w:r>
          </w:p>
          <w:p w:rsidR="00591DDE" w:rsidRPr="00591DDE" w:rsidRDefault="00591DDE" w:rsidP="0059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от 30.08.2017г.</w:t>
            </w:r>
          </w:p>
        </w:tc>
      </w:tr>
      <w:tr w:rsidR="00591DDE" w:rsidRPr="00591DDE" w:rsidTr="00E17161">
        <w:trPr>
          <w:trHeight w:val="36"/>
          <w:jc w:val="center"/>
        </w:trPr>
        <w:tc>
          <w:tcPr>
            <w:tcW w:w="4595" w:type="dxa"/>
            <w:vMerge/>
          </w:tcPr>
          <w:p w:rsidR="00591DDE" w:rsidRPr="00591DDE" w:rsidRDefault="00591DDE" w:rsidP="00591DDE">
            <w:pPr>
              <w:shd w:val="clear" w:color="auto" w:fill="FFFFFF"/>
              <w:tabs>
                <w:tab w:val="left" w:leader="underscore" w:pos="475"/>
                <w:tab w:val="left" w:leader="underscore" w:pos="1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</w:tcPr>
          <w:p w:rsidR="00591DDE" w:rsidRPr="00591DDE" w:rsidRDefault="00591DDE" w:rsidP="00591DDE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DDE" w:rsidRPr="00591DDE" w:rsidTr="00E17161">
        <w:trPr>
          <w:trHeight w:val="68"/>
          <w:jc w:val="center"/>
        </w:trPr>
        <w:tc>
          <w:tcPr>
            <w:tcW w:w="4595" w:type="dxa"/>
            <w:vMerge/>
          </w:tcPr>
          <w:p w:rsidR="00591DDE" w:rsidRPr="00591DDE" w:rsidRDefault="00591DDE" w:rsidP="00591DDE">
            <w:pPr>
              <w:shd w:val="clear" w:color="auto" w:fill="FFFFFF"/>
              <w:tabs>
                <w:tab w:val="left" w:leader="underscore" w:pos="475"/>
                <w:tab w:val="left" w:leader="underscore" w:pos="16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</w:tcPr>
          <w:p w:rsidR="00591DDE" w:rsidRPr="00591DDE" w:rsidRDefault="00591DDE" w:rsidP="0059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DDE" w:rsidRPr="00591DDE" w:rsidRDefault="00591DDE" w:rsidP="00591D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1DDE">
        <w:rPr>
          <w:rFonts w:ascii="Times New Roman" w:eastAsia="Calibri" w:hAnsi="Times New Roman" w:cs="Times New Roman"/>
          <w:sz w:val="24"/>
          <w:szCs w:val="24"/>
        </w:rPr>
        <w:t xml:space="preserve">   С учетом мнения совета родителей</w:t>
      </w:r>
    </w:p>
    <w:p w:rsidR="00591DDE" w:rsidRPr="00591DDE" w:rsidRDefault="00591DDE" w:rsidP="00591D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1DDE">
        <w:rPr>
          <w:rFonts w:ascii="Times New Roman" w:eastAsia="Calibri" w:hAnsi="Times New Roman" w:cs="Times New Roman"/>
          <w:sz w:val="24"/>
          <w:szCs w:val="24"/>
        </w:rPr>
        <w:t xml:space="preserve">   (законных представителей)</w:t>
      </w:r>
    </w:p>
    <w:p w:rsidR="00591DDE" w:rsidRPr="00591DDE" w:rsidRDefault="00591DDE" w:rsidP="00591D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1DDE">
        <w:rPr>
          <w:rFonts w:ascii="Times New Roman" w:eastAsia="Calibri" w:hAnsi="Times New Roman" w:cs="Times New Roman"/>
          <w:sz w:val="24"/>
          <w:szCs w:val="24"/>
        </w:rPr>
        <w:t xml:space="preserve">   Протокол № 1</w:t>
      </w:r>
    </w:p>
    <w:p w:rsidR="00591DDE" w:rsidRPr="00591DDE" w:rsidRDefault="00591DDE" w:rsidP="00591D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1DDE">
        <w:rPr>
          <w:rFonts w:ascii="Times New Roman" w:eastAsia="Calibri" w:hAnsi="Times New Roman" w:cs="Times New Roman"/>
          <w:sz w:val="24"/>
          <w:szCs w:val="24"/>
        </w:rPr>
        <w:t xml:space="preserve">   от  26.08.2017г.</w:t>
      </w:r>
    </w:p>
    <w:p w:rsidR="00591DDE" w:rsidRPr="00591DDE" w:rsidRDefault="00591DDE" w:rsidP="00591DDE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1DDE" w:rsidRPr="00591DDE" w:rsidRDefault="00591DDE" w:rsidP="00591DDE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DDE" w:rsidRPr="00591DDE" w:rsidRDefault="00591DDE" w:rsidP="00591DDE">
      <w:pPr>
        <w:spacing w:after="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9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Система мероприятий в ДОУ</w:t>
      </w:r>
    </w:p>
    <w:p w:rsidR="00591DDE" w:rsidRPr="00591DDE" w:rsidRDefault="00591DDE" w:rsidP="00591DDE">
      <w:pPr>
        <w:spacing w:after="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9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 профилактике детского дорожно-транспортного травматизма</w:t>
      </w:r>
    </w:p>
    <w:p w:rsidR="00591DDE" w:rsidRPr="00591DDE" w:rsidRDefault="00591DDE" w:rsidP="00591DDE">
      <w:pPr>
        <w:spacing w:after="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91DDE" w:rsidRPr="00591DDE" w:rsidRDefault="00591DDE" w:rsidP="00591D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Основными причинами детского дорожно-транспортного травматизма являются незнание и нарушение правил движения, неправильное поведение на улице и детская безнадзорность. Дети, предоставленные сами себе, не обращают должного внимания на опасности на дороге. О</w:t>
      </w:r>
      <w:r w:rsidR="006D3D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 ещё ни</w:t>
      </w: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умеют в полной мер</w:t>
      </w:r>
      <w:r w:rsidR="006D3D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 управлять своим поведением, не</w:t>
      </w: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состоянии правильно определить расстояние до приближающейся машины и её скорость, переоценивают собственные возможности, считают себя быстрыми и ловкими.</w:t>
      </w:r>
    </w:p>
    <w:p w:rsidR="00591DDE" w:rsidRPr="00591DDE" w:rsidRDefault="00591DDE" w:rsidP="00591D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Во избежание несчастных случаев водители, пассажиры и пешеходы должны знать правила дорожного движения, быть осторожными и внимательными. Эти качества и знания нужны также самым юным пешеходам - детям. Пе</w:t>
      </w:r>
      <w:r w:rsidR="006D3D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дагоги МБДОУ детский сад №15</w:t>
      </w: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разработали систему профилактики дорожно-транспортного травматизма и изучения дошкольниками, педагогами и родителями правил дорожной азбуки, которые рассматриваются как составная часть воспитания общей культуры.</w:t>
      </w:r>
    </w:p>
    <w:p w:rsidR="00591DDE" w:rsidRPr="00591DDE" w:rsidRDefault="00591DDE" w:rsidP="00591D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Данная работа ведётся в соответствии с планом </w:t>
      </w:r>
      <w:r w:rsidRPr="00591DD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(приложение 1),</w:t>
      </w: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который составляется на учебный год. Важно отметить, что в атом процессе задействованы не только педагоги и воспитанники, но и родители, а также представители социальных институтов.</w:t>
      </w:r>
    </w:p>
    <w:p w:rsidR="00591DDE" w:rsidRPr="00591DDE" w:rsidRDefault="00591DDE" w:rsidP="00591D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Разработана инструкция для воспитателей по предупреждению детского дорожно-транспортного травматизма </w:t>
      </w:r>
      <w:r w:rsidRPr="0059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(приложение 2).</w:t>
      </w:r>
    </w:p>
    <w:p w:rsidR="00591DDE" w:rsidRPr="00591DDE" w:rsidRDefault="00591DDE" w:rsidP="00591D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Работа по ознакомлению детей с правилами дорожного движения основывается на комплексном подходе. Воспитатели проводят с детьми тематические занятия в группах, закрепляя полученные знания в разных видах деятельности: в игре, во время прогулок и т.д. Работа по формированию навыков безопасного поведения на дороге проводится е дошкольниками всех возрастных групп при активном участии родителей и специалистов ДОУ.</w:t>
      </w:r>
    </w:p>
    <w:p w:rsidR="00591DDE" w:rsidRPr="00591DDE" w:rsidRDefault="00591DDE" w:rsidP="00591D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Для каждой возрастной группы составлен примерный перечень занятий </w:t>
      </w:r>
      <w:r w:rsidRPr="00591DD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(приложение 3),</w:t>
      </w: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который входят ознакомление с окружающим, развитие речи, изобразительная деятельность, конструирование. Целевые прогулки, включенные в </w:t>
      </w: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план работы по профилактике дорожно-транспортного травматизма, также направлены на закрепление дошкольниками знаний, полученных на занятиях в группах.</w:t>
      </w:r>
    </w:p>
    <w:p w:rsidR="00591DDE" w:rsidRPr="00591DDE" w:rsidRDefault="00591DDE" w:rsidP="00591D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 работе с родителями (законными представителями) коллектив МБДОУ руководствуется следующими принципами:</w:t>
      </w:r>
    </w:p>
    <w:p w:rsidR="00591DDE" w:rsidRPr="00591DDE" w:rsidRDefault="00591DDE" w:rsidP="00591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Целенаправленности;</w:t>
      </w:r>
    </w:p>
    <w:p w:rsidR="00591DDE" w:rsidRPr="00591DDE" w:rsidRDefault="00591DDE" w:rsidP="00591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системности;</w:t>
      </w:r>
    </w:p>
    <w:p w:rsidR="00591DDE" w:rsidRPr="00591DDE" w:rsidRDefault="00591DDE" w:rsidP="00591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отзывчивости;</w:t>
      </w:r>
    </w:p>
    <w:p w:rsidR="00591DDE" w:rsidRPr="00591DDE" w:rsidRDefault="00591DDE" w:rsidP="00591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доброжелательности;</w:t>
      </w:r>
    </w:p>
    <w:p w:rsidR="00591DDE" w:rsidRPr="00591DDE" w:rsidRDefault="00591DDE" w:rsidP="00591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дифференцированного подхода, с учетом специфики каждой семьи (возраст, образование и т.д.)</w:t>
      </w:r>
    </w:p>
    <w:p w:rsidR="00591DDE" w:rsidRPr="00591DDE" w:rsidRDefault="00591DDE" w:rsidP="00591D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Основные </w:t>
      </w:r>
      <w:r w:rsidRPr="00591DD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Формы и </w:t>
      </w: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методы работы с родителями по профилактике ДДТТ:</w:t>
      </w:r>
      <w:r w:rsidRPr="00591DD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591DD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(приложением 4).</w:t>
      </w: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591DDE" w:rsidRPr="00591DDE" w:rsidRDefault="00591DDE" w:rsidP="00591D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Анкетирование родителей (законных представителей);</w:t>
      </w:r>
    </w:p>
    <w:p w:rsidR="00591DDE" w:rsidRPr="00591DDE" w:rsidRDefault="00591DDE" w:rsidP="00591D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почта для родителей (законных представителей);</w:t>
      </w:r>
    </w:p>
    <w:p w:rsidR="00591DDE" w:rsidRPr="00591DDE" w:rsidRDefault="00591DDE" w:rsidP="00591D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беседы с родителями (законными представителями);</w:t>
      </w:r>
    </w:p>
    <w:p w:rsidR="00591DDE" w:rsidRPr="00591DDE" w:rsidRDefault="00591DDE" w:rsidP="00591D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родительские собрания;</w:t>
      </w:r>
    </w:p>
    <w:p w:rsidR="00591DDE" w:rsidRPr="00591DDE" w:rsidRDefault="00591DDE" w:rsidP="00591D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неформальные встречи;</w:t>
      </w:r>
    </w:p>
    <w:p w:rsidR="00591DDE" w:rsidRPr="00591DDE" w:rsidRDefault="00591DDE" w:rsidP="00591D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выпуск семейных фотогазет;</w:t>
      </w:r>
    </w:p>
    <w:p w:rsidR="00591DDE" w:rsidRPr="00591DDE" w:rsidRDefault="00591DDE" w:rsidP="00591D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совместные праздники, развлечения, викторины, соревнования;</w:t>
      </w:r>
    </w:p>
    <w:p w:rsidR="00591DDE" w:rsidRPr="00591DDE" w:rsidRDefault="00591DDE" w:rsidP="00591D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совместные целевые прогулки;</w:t>
      </w:r>
    </w:p>
    <w:p w:rsidR="00591DDE" w:rsidRPr="00591DDE" w:rsidRDefault="00591DDE" w:rsidP="00591D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индивидуальное и тематическое консультирование;</w:t>
      </w:r>
    </w:p>
    <w:p w:rsidR="00591DDE" w:rsidRPr="00591DDE" w:rsidRDefault="00591DDE" w:rsidP="00591D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оформление ширм, папок-передвижек.</w:t>
      </w:r>
    </w:p>
    <w:p w:rsidR="00591DDE" w:rsidRPr="00591DDE" w:rsidRDefault="00591DDE" w:rsidP="0048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D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bookmarkStart w:id="0" w:name="_GoBack"/>
      <w:bookmarkEnd w:id="0"/>
    </w:p>
    <w:p w:rsidR="00677698" w:rsidRDefault="00677698"/>
    <w:sectPr w:rsidR="00677698" w:rsidSect="00DB12F2">
      <w:pgSz w:w="11906" w:h="16838"/>
      <w:pgMar w:top="72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5122"/>
    <w:multiLevelType w:val="hybridMultilevel"/>
    <w:tmpl w:val="968E3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608FA"/>
    <w:multiLevelType w:val="hybridMultilevel"/>
    <w:tmpl w:val="0736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9C"/>
    <w:rsid w:val="002106C2"/>
    <w:rsid w:val="004804AF"/>
    <w:rsid w:val="004F2D9C"/>
    <w:rsid w:val="00591DDE"/>
    <w:rsid w:val="00677698"/>
    <w:rsid w:val="006D3D6E"/>
    <w:rsid w:val="00F8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</Words>
  <Characters>2912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9</cp:revision>
  <dcterms:created xsi:type="dcterms:W3CDTF">2017-12-26T06:13:00Z</dcterms:created>
  <dcterms:modified xsi:type="dcterms:W3CDTF">2017-12-26T08:04:00Z</dcterms:modified>
</cp:coreProperties>
</file>