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75" w:rsidRPr="00610A75" w:rsidRDefault="00610A75" w:rsidP="00610A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10A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Закрепление в трудовые договоры обязанностей работников, связанных с предупреждением и противодействиям коррупции. </w:t>
      </w:r>
    </w:p>
    <w:p w:rsidR="00610A75" w:rsidRPr="00610A75" w:rsidRDefault="00610A75" w:rsidP="0061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A7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Воздерживаться от совершения и (или) участия в совершении коррупционных правонарушений в интересах или от имени организации.</w:t>
      </w:r>
    </w:p>
    <w:p w:rsidR="00610A75" w:rsidRPr="00610A75" w:rsidRDefault="00610A75" w:rsidP="0061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A75">
        <w:rPr>
          <w:rFonts w:ascii="Times New Roman" w:eastAsia="Times New Roman" w:hAnsi="Times New Roman" w:cs="Times New Roman"/>
          <w:sz w:val="24"/>
          <w:szCs w:val="24"/>
          <w:lang w:eastAsia="ru-RU"/>
        </w:rPr>
        <w:t>2.Незамедлительно информировать непосредственного руководителя (лицо ответственное за реализацию антикоррупционной политики) о случаях склонения работника к совершению коррупционных правонарушений.</w:t>
      </w:r>
    </w:p>
    <w:p w:rsidR="00610A75" w:rsidRPr="00610A75" w:rsidRDefault="00610A75" w:rsidP="0061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A75">
        <w:rPr>
          <w:rFonts w:ascii="Times New Roman" w:eastAsia="Times New Roman" w:hAnsi="Times New Roman" w:cs="Times New Roman"/>
          <w:sz w:val="24"/>
          <w:szCs w:val="24"/>
          <w:lang w:eastAsia="ru-RU"/>
        </w:rPr>
        <w:t>3.Незамедлительно информировать непосредственного руководителя (лицо ответственное за реализацию антикоррупционной политики)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лицами.</w:t>
      </w:r>
    </w:p>
    <w:p w:rsidR="00610A75" w:rsidRPr="00610A75" w:rsidRDefault="00610A75" w:rsidP="0061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A75">
        <w:rPr>
          <w:rFonts w:ascii="Times New Roman" w:eastAsia="Times New Roman" w:hAnsi="Times New Roman" w:cs="Times New Roman"/>
          <w:sz w:val="24"/>
          <w:szCs w:val="24"/>
          <w:lang w:eastAsia="ru-RU"/>
        </w:rPr>
        <w:t>4.Сообщить непосредственному руководителю или иному ответственному лицу о возможности возникновения либо возникшем у работника конфликте интересов.</w:t>
      </w:r>
    </w:p>
    <w:p w:rsidR="00610A75" w:rsidRPr="00610A75" w:rsidRDefault="00610A75" w:rsidP="0061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A75">
        <w:rPr>
          <w:rFonts w:ascii="Times New Roman" w:eastAsia="Times New Roman" w:hAnsi="Times New Roman" w:cs="Times New Roman"/>
          <w:sz w:val="24"/>
          <w:szCs w:val="24"/>
          <w:lang w:eastAsia="ru-RU"/>
        </w:rPr>
        <w:t>5.Соблюдать антикоррупционную поли</w:t>
      </w:r>
      <w:r w:rsidR="0064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тику муниципального </w:t>
      </w:r>
      <w:r w:rsidR="005A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</w:t>
      </w:r>
      <w:bookmarkStart w:id="0" w:name="_GoBack"/>
      <w:bookmarkEnd w:id="0"/>
      <w:r w:rsidRPr="00610A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образовательного учреждения де</w:t>
      </w:r>
      <w:r w:rsidR="0064791D">
        <w:rPr>
          <w:rFonts w:ascii="Times New Roman" w:eastAsia="Times New Roman" w:hAnsi="Times New Roman" w:cs="Times New Roman"/>
          <w:sz w:val="24"/>
          <w:szCs w:val="24"/>
          <w:lang w:eastAsia="ru-RU"/>
        </w:rPr>
        <w:t>тского сада</w:t>
      </w:r>
      <w:r w:rsidRPr="0061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№15 станицы Николаевской </w:t>
      </w:r>
      <w:r w:rsidRPr="0061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Успенский район.</w:t>
      </w:r>
    </w:p>
    <w:p w:rsidR="00DD0D73" w:rsidRDefault="00DD0D73"/>
    <w:sectPr w:rsidR="00DD0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C8"/>
    <w:rsid w:val="00480FC8"/>
    <w:rsid w:val="005A6B2F"/>
    <w:rsid w:val="00610A75"/>
    <w:rsid w:val="0064791D"/>
    <w:rsid w:val="00DD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>DG Win&amp;Soft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ДС15</dc:creator>
  <cp:keywords/>
  <dc:description/>
  <cp:lastModifiedBy>ДС15</cp:lastModifiedBy>
  <cp:revision>7</cp:revision>
  <dcterms:created xsi:type="dcterms:W3CDTF">2017-02-26T15:43:00Z</dcterms:created>
  <dcterms:modified xsi:type="dcterms:W3CDTF">2017-02-27T07:44:00Z</dcterms:modified>
</cp:coreProperties>
</file>